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66E7" w14:textId="77777777" w:rsidR="006E7B8D" w:rsidRPr="006E7B8D" w:rsidRDefault="006E7B8D" w:rsidP="006E7B8D">
      <w:pPr>
        <w:rPr>
          <w:b/>
          <w:bCs/>
        </w:rPr>
      </w:pPr>
      <w:r w:rsidRPr="006E7B8D">
        <w:rPr>
          <w:b/>
          <w:bCs/>
        </w:rPr>
        <w:t>Ejemplo aplicado: La producción eléctrica actual en España</w:t>
      </w:r>
    </w:p>
    <w:p w14:paraId="5E4A9D0F" w14:textId="77777777" w:rsidR="006E7B8D" w:rsidRPr="006E7B8D" w:rsidRDefault="006E7B8D" w:rsidP="006E7B8D">
      <w:r w:rsidRPr="006E7B8D">
        <w:t>La producción de energía en España ha cambiado mucho en los últimos años:</w:t>
      </w:r>
    </w:p>
    <w:p w14:paraId="6F782CED" w14:textId="77777777" w:rsidR="006E7B8D" w:rsidRPr="006E7B8D" w:rsidRDefault="006E7B8D" w:rsidP="006E7B8D">
      <w:pPr>
        <w:numPr>
          <w:ilvl w:val="0"/>
          <w:numId w:val="1"/>
        </w:numPr>
      </w:pPr>
      <w:r w:rsidRPr="006E7B8D">
        <w:t xml:space="preserve">En </w:t>
      </w:r>
      <w:r w:rsidRPr="006E7B8D">
        <w:rPr>
          <w:b/>
          <w:bCs/>
        </w:rPr>
        <w:t>2025, las energías renovables generaron el 55% de toda la electricidad nacional</w:t>
      </w:r>
      <w:r w:rsidRPr="006E7B8D">
        <w:t xml:space="preserve">, superando claramente a las no renovables. </w:t>
      </w:r>
      <w:hyperlink r:id="rId5" w:history="1">
        <w:r w:rsidRPr="006E7B8D">
          <w:rPr>
            <w:rStyle w:val="Hipervnculo"/>
          </w:rPr>
          <w:t>[canalextremadura.es]</w:t>
        </w:r>
      </w:hyperlink>
    </w:p>
    <w:p w14:paraId="70607030" w14:textId="77777777" w:rsidR="006E7B8D" w:rsidRPr="006E7B8D" w:rsidRDefault="006E7B8D" w:rsidP="006E7B8D">
      <w:pPr>
        <w:numPr>
          <w:ilvl w:val="0"/>
          <w:numId w:val="1"/>
        </w:numPr>
      </w:pPr>
      <w:r w:rsidRPr="006E7B8D">
        <w:t xml:space="preserve">La </w:t>
      </w:r>
      <w:r w:rsidRPr="006E7B8D">
        <w:rPr>
          <w:b/>
          <w:bCs/>
        </w:rPr>
        <w:t>solar fotovoltaica</w:t>
      </w:r>
      <w:r w:rsidRPr="006E7B8D">
        <w:t xml:space="preserve"> se convirtió en la principal fuente, produciendo </w:t>
      </w:r>
      <w:r w:rsidRPr="006E7B8D">
        <w:rPr>
          <w:b/>
          <w:bCs/>
        </w:rPr>
        <w:t>más electricidad que la nuclear, la eólica o la hidráulica</w:t>
      </w:r>
      <w:r w:rsidRPr="006E7B8D">
        <w:t xml:space="preserve">. </w:t>
      </w:r>
      <w:hyperlink r:id="rId6" w:history="1">
        <w:r w:rsidRPr="006E7B8D">
          <w:rPr>
            <w:rStyle w:val="Hipervnculo"/>
          </w:rPr>
          <w:t>[</w:t>
        </w:r>
        <w:proofErr w:type="spellStart"/>
        <w:r w:rsidRPr="006E7B8D">
          <w:rPr>
            <w:rStyle w:val="Hipervnculo"/>
          </w:rPr>
          <w:t>energias</w:t>
        </w:r>
        <w:proofErr w:type="spellEnd"/>
        <w:r w:rsidRPr="006E7B8D">
          <w:rPr>
            <w:rStyle w:val="Hipervnculo"/>
          </w:rPr>
          <w:t>-</w:t>
        </w:r>
        <w:proofErr w:type="gramStart"/>
        <w:r w:rsidRPr="006E7B8D">
          <w:rPr>
            <w:rStyle w:val="Hipervnculo"/>
          </w:rPr>
          <w:t>r...</w:t>
        </w:r>
        <w:proofErr w:type="gramEnd"/>
        <w:r w:rsidRPr="006E7B8D">
          <w:rPr>
            <w:rStyle w:val="Hipervnculo"/>
          </w:rPr>
          <w:t>vables.com]</w:t>
        </w:r>
      </w:hyperlink>
    </w:p>
    <w:p w14:paraId="3EBCD773" w14:textId="77777777" w:rsidR="006E7B8D" w:rsidRPr="006E7B8D" w:rsidRDefault="006E7B8D" w:rsidP="006E7B8D">
      <w:pPr>
        <w:numPr>
          <w:ilvl w:val="0"/>
          <w:numId w:val="1"/>
        </w:numPr>
      </w:pPr>
      <w:r w:rsidRPr="006E7B8D">
        <w:t xml:space="preserve">La potencia instalada total alcanzó </w:t>
      </w:r>
      <w:r w:rsidRPr="006E7B8D">
        <w:rPr>
          <w:b/>
          <w:bCs/>
        </w:rPr>
        <w:t>142,5 GW</w:t>
      </w:r>
      <w:r w:rsidRPr="006E7B8D">
        <w:t xml:space="preserve">, con casi un 70% renovable. </w:t>
      </w:r>
      <w:hyperlink r:id="rId7" w:history="1">
        <w:r w:rsidRPr="006E7B8D">
          <w:rPr>
            <w:rStyle w:val="Hipervnculo"/>
          </w:rPr>
          <w:t>[pv-magazine.es]</w:t>
        </w:r>
      </w:hyperlink>
    </w:p>
    <w:p w14:paraId="6DA233E9" w14:textId="77777777" w:rsidR="006E7B8D" w:rsidRPr="006E7B8D" w:rsidRDefault="006E7B8D" w:rsidP="006E7B8D">
      <w:pPr>
        <w:numPr>
          <w:ilvl w:val="0"/>
          <w:numId w:val="1"/>
        </w:numPr>
      </w:pPr>
      <w:r w:rsidRPr="006E7B8D">
        <w:t xml:space="preserve">La energía eólica aportó el </w:t>
      </w:r>
      <w:r w:rsidRPr="006E7B8D">
        <w:rPr>
          <w:b/>
          <w:bCs/>
        </w:rPr>
        <w:t>21%</w:t>
      </w:r>
      <w:r w:rsidRPr="006E7B8D">
        <w:t xml:space="preserve">, la nuclear el 19% y la fotovoltaica el 18,4% dentro del </w:t>
      </w:r>
      <w:proofErr w:type="spellStart"/>
      <w:r w:rsidRPr="006E7B8D">
        <w:t>mix</w:t>
      </w:r>
      <w:proofErr w:type="spellEnd"/>
      <w:r w:rsidRPr="006E7B8D">
        <w:t xml:space="preserve"> peninsular. </w:t>
      </w:r>
      <w:hyperlink r:id="rId8" w:history="1">
        <w:r w:rsidRPr="006E7B8D">
          <w:rPr>
            <w:rStyle w:val="Hipervnculo"/>
          </w:rPr>
          <w:t>[pv-magazine.es]</w:t>
        </w:r>
      </w:hyperlink>
    </w:p>
    <w:p w14:paraId="3752ECB5" w14:textId="77777777" w:rsidR="00DF7514" w:rsidRDefault="00DF7514"/>
    <w:sectPr w:rsidR="00DF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1661"/>
    <w:multiLevelType w:val="multilevel"/>
    <w:tmpl w:val="961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9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88"/>
    <w:rsid w:val="003B4B1B"/>
    <w:rsid w:val="004F2388"/>
    <w:rsid w:val="006E7B8D"/>
    <w:rsid w:val="00894BBF"/>
    <w:rsid w:val="00A6021A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8810"/>
  <w15:chartTrackingRefBased/>
  <w15:docId w15:val="{B536108C-25EF-4D62-82AF-0A61DD4E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2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2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2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2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2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2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23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2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2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2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23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E7B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v-magazine.es/2026/03/11/la-demanda-electrica-en-espana-crece-un-28-en-2025-cinco-veces-mas-que-la-media-europe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v-magazine.es/2026/03/11/la-demanda-electrica-en-espana-crece-un-28-en-2025-cinco-veces-mas-que-la-media-europ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ias-renovables.com/panorama/la-energ-a-solar-adelanta-a-la-20260311" TargetMode="External"/><Relationship Id="rId5" Type="http://schemas.openxmlformats.org/officeDocument/2006/relationships/hyperlink" Target="https://www.canalextremadura.es/noticias/extremadura/las-renovables-lideran-la-generacion-electrica-en-espana-en-2025-y-elevan-l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2</cp:revision>
  <dcterms:created xsi:type="dcterms:W3CDTF">2026-03-11T14:25:00Z</dcterms:created>
  <dcterms:modified xsi:type="dcterms:W3CDTF">2026-03-11T14:25:00Z</dcterms:modified>
</cp:coreProperties>
</file>