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DC7C" w14:textId="77777777" w:rsidR="001A3871" w:rsidRPr="001A3871" w:rsidRDefault="001A3871" w:rsidP="001A3871">
      <w:pPr>
        <w:jc w:val="center"/>
        <w:rPr>
          <w:b/>
          <w:bCs/>
        </w:rPr>
      </w:pPr>
      <w:r w:rsidRPr="001A3871">
        <w:rPr>
          <w:b/>
          <w:bCs/>
        </w:rPr>
        <w:t>Documento teórico esencial</w:t>
      </w:r>
    </w:p>
    <w:p w14:paraId="129564DA" w14:textId="77777777" w:rsidR="001A3871" w:rsidRPr="001A3871" w:rsidRDefault="001A3871" w:rsidP="001A3871">
      <w:pPr>
        <w:rPr>
          <w:b/>
          <w:bCs/>
          <w:i/>
          <w:iCs/>
        </w:rPr>
      </w:pPr>
      <w:r w:rsidRPr="001A3871">
        <w:rPr>
          <w:b/>
          <w:bCs/>
          <w:i/>
          <w:iCs/>
        </w:rPr>
        <w:t>Qué es una transformación química en el entorno cotidiano</w:t>
      </w:r>
    </w:p>
    <w:p w14:paraId="084AAC61" w14:textId="77777777" w:rsidR="001A3871" w:rsidRDefault="001A3871" w:rsidP="001A3871">
      <w:r>
        <w:t>En tu día a día ocurren reacciones químicas constantemente, aunque no siempre seas consciente de ello. Una transformación química es un proceso en el que unas sustancias iniciales (reactivos) se convierten en sustancias nuevas (productos).</w:t>
      </w:r>
    </w:p>
    <w:p w14:paraId="33C3CD05" w14:textId="77777777" w:rsidR="001A3871" w:rsidRPr="001A3871" w:rsidRDefault="001A3871" w:rsidP="001A3871">
      <w:pPr>
        <w:rPr>
          <w:b/>
          <w:bCs/>
          <w:i/>
          <w:iCs/>
        </w:rPr>
      </w:pPr>
      <w:r w:rsidRPr="001A3871">
        <w:rPr>
          <w:b/>
          <w:bCs/>
          <w:i/>
          <w:iCs/>
        </w:rPr>
        <w:t>Señales que indican que ocurre una reacción química</w:t>
      </w:r>
    </w:p>
    <w:p w14:paraId="799D131A" w14:textId="77777777" w:rsidR="001A3871" w:rsidRPr="001A3871" w:rsidRDefault="001A3871" w:rsidP="001A3871">
      <w:pPr>
        <w:rPr>
          <w:i/>
          <w:iCs/>
        </w:rPr>
      </w:pPr>
      <w:r w:rsidRPr="001A3871">
        <w:rPr>
          <w:i/>
          <w:iCs/>
        </w:rPr>
        <w:t>Estas pistas te ayudan a reconocerlas:</w:t>
      </w:r>
    </w:p>
    <w:p w14:paraId="19F2C7EE" w14:textId="77777777" w:rsidR="001A3871" w:rsidRDefault="001A3871" w:rsidP="001A3871">
      <w:r>
        <w:t xml:space="preserve">• </w:t>
      </w:r>
      <w:r>
        <w:tab/>
        <w:t>Cambio de color.</w:t>
      </w:r>
    </w:p>
    <w:p w14:paraId="11ECB621" w14:textId="77777777" w:rsidR="001A3871" w:rsidRDefault="001A3871" w:rsidP="001A3871">
      <w:r>
        <w:t xml:space="preserve">• </w:t>
      </w:r>
      <w:r>
        <w:tab/>
        <w:t>Formación de gas (burbujas).</w:t>
      </w:r>
    </w:p>
    <w:p w14:paraId="4113BA19" w14:textId="77777777" w:rsidR="001A3871" w:rsidRDefault="001A3871" w:rsidP="001A3871">
      <w:r>
        <w:t xml:space="preserve">• </w:t>
      </w:r>
      <w:r>
        <w:tab/>
        <w:t>Aparición de un olor nuevo.</w:t>
      </w:r>
    </w:p>
    <w:p w14:paraId="2CD72E12" w14:textId="77777777" w:rsidR="001A3871" w:rsidRDefault="001A3871" w:rsidP="001A3871">
      <w:r>
        <w:t xml:space="preserve">• </w:t>
      </w:r>
      <w:r>
        <w:tab/>
        <w:t>Liberación o absorción de calor.</w:t>
      </w:r>
    </w:p>
    <w:p w14:paraId="560F2BF9" w14:textId="77777777" w:rsidR="001A3871" w:rsidRDefault="001A3871" w:rsidP="001A3871">
      <w:r>
        <w:t xml:space="preserve">• </w:t>
      </w:r>
      <w:r>
        <w:tab/>
        <w:t>Formación de un sólido nuevo.</w:t>
      </w:r>
    </w:p>
    <w:p w14:paraId="1F16DB95" w14:textId="77777777" w:rsidR="001A3871" w:rsidRDefault="001A3871" w:rsidP="001A3871">
      <w:r>
        <w:t xml:space="preserve">• </w:t>
      </w:r>
      <w:r>
        <w:tab/>
        <w:t>Imposibilidad de volver al estado inicial (irreversibilidad).</w:t>
      </w:r>
    </w:p>
    <w:p w14:paraId="4AF29ABA" w14:textId="77777777" w:rsidR="001A3871" w:rsidRPr="001A3871" w:rsidRDefault="001A3871" w:rsidP="001A3871">
      <w:pPr>
        <w:rPr>
          <w:i/>
          <w:iCs/>
        </w:rPr>
      </w:pPr>
      <w:r w:rsidRPr="001A3871">
        <w:rPr>
          <w:i/>
          <w:iCs/>
        </w:rPr>
        <w:t>Ejemplos cotidianos de reacciones químicas</w:t>
      </w:r>
    </w:p>
    <w:p w14:paraId="5826A2DE" w14:textId="77777777" w:rsidR="001A3871" w:rsidRDefault="001A3871" w:rsidP="001A3871">
      <w:r>
        <w:t xml:space="preserve">• </w:t>
      </w:r>
      <w:r>
        <w:tab/>
        <w:t>Oxidación: el hierro que se oxida o una manzana que se pone marrón.</w:t>
      </w:r>
    </w:p>
    <w:p w14:paraId="5D42FB8F" w14:textId="77777777" w:rsidR="001A3871" w:rsidRDefault="001A3871" w:rsidP="001A3871">
      <w:r>
        <w:t xml:space="preserve">• </w:t>
      </w:r>
      <w:r>
        <w:tab/>
        <w:t>Combustión: una vela encendida, una cerilla, una barbacoa.</w:t>
      </w:r>
    </w:p>
    <w:p w14:paraId="6DB97FC7" w14:textId="77777777" w:rsidR="001A3871" w:rsidRDefault="001A3871" w:rsidP="001A3871">
      <w:r>
        <w:t xml:space="preserve">• </w:t>
      </w:r>
      <w:r>
        <w:tab/>
        <w:t>Fermentación: la masa del pan que sube, el yogur, el vino.</w:t>
      </w:r>
    </w:p>
    <w:p w14:paraId="0067E58A" w14:textId="77777777" w:rsidR="001A3871" w:rsidRDefault="001A3871" w:rsidP="001A3871">
      <w:r>
        <w:t xml:space="preserve">• </w:t>
      </w:r>
      <w:r>
        <w:tab/>
        <w:t>Cocinado: freír un huevo, tostar pan, asar carne.</w:t>
      </w:r>
    </w:p>
    <w:p w14:paraId="2CDD9682" w14:textId="77777777" w:rsidR="001A3871" w:rsidRDefault="001A3871" w:rsidP="001A3871">
      <w:r>
        <w:t xml:space="preserve">• </w:t>
      </w:r>
      <w:r>
        <w:tab/>
        <w:t>Reacciones ácido</w:t>
      </w:r>
      <w:r>
        <w:rPr>
          <w:rFonts w:ascii="Cambria Math" w:hAnsi="Cambria Math" w:cs="Cambria Math"/>
        </w:rPr>
        <w:t>‑</w:t>
      </w:r>
      <w:r>
        <w:t>base: vinagre con bicarbonato, limpiadores dom</w:t>
      </w:r>
      <w:r>
        <w:rPr>
          <w:rFonts w:ascii="Aptos" w:hAnsi="Aptos" w:cs="Aptos"/>
        </w:rPr>
        <w:t>é</w:t>
      </w:r>
      <w:r>
        <w:t>sticos.</w:t>
      </w:r>
    </w:p>
    <w:p w14:paraId="4BE3B59F" w14:textId="77777777" w:rsidR="001A3871" w:rsidRPr="001A3871" w:rsidRDefault="001A3871" w:rsidP="001A3871">
      <w:pPr>
        <w:rPr>
          <w:b/>
          <w:bCs/>
          <w:i/>
          <w:iCs/>
        </w:rPr>
      </w:pPr>
      <w:r w:rsidRPr="001A3871">
        <w:rPr>
          <w:b/>
          <w:bCs/>
          <w:i/>
          <w:iCs/>
        </w:rPr>
        <w:t>Por qué es importante reconocerlas</w:t>
      </w:r>
    </w:p>
    <w:p w14:paraId="79BB660E" w14:textId="77777777" w:rsidR="001A3871" w:rsidRDefault="001A3871" w:rsidP="001A3871">
      <w:r>
        <w:t>Comprender estas reacciones te permite:</w:t>
      </w:r>
    </w:p>
    <w:p w14:paraId="25472A5D" w14:textId="77777777" w:rsidR="001A3871" w:rsidRDefault="001A3871" w:rsidP="001A3871">
      <w:r>
        <w:t xml:space="preserve">• </w:t>
      </w:r>
      <w:r>
        <w:tab/>
        <w:t>Explicar fenómenos reales de tu entorno.</w:t>
      </w:r>
    </w:p>
    <w:p w14:paraId="3630EE41" w14:textId="77777777" w:rsidR="001A3871" w:rsidRDefault="001A3871" w:rsidP="001A3871">
      <w:r>
        <w:t xml:space="preserve">• </w:t>
      </w:r>
      <w:r>
        <w:tab/>
        <w:t>Relacionar ciencia con situaciones prácticas.</w:t>
      </w:r>
    </w:p>
    <w:p w14:paraId="0E30FD7F" w14:textId="77777777" w:rsidR="001A3871" w:rsidRDefault="001A3871" w:rsidP="001A3871">
      <w:r>
        <w:t xml:space="preserve">• </w:t>
      </w:r>
      <w:r>
        <w:tab/>
        <w:t>Interpretar mejor lo que observas en casa, en la cocina o en la naturaleza.</w:t>
      </w:r>
    </w:p>
    <w:p w14:paraId="16CF57FD" w14:textId="0879A85D" w:rsidR="001A3871" w:rsidRDefault="001A3871" w:rsidP="001A3871">
      <w:r>
        <w:t xml:space="preserve">• </w:t>
      </w:r>
      <w:r>
        <w:tab/>
        <w:t>Desarrollar una mirada científica sobre lo cotidiano.</w:t>
      </w:r>
    </w:p>
    <w:sectPr w:rsidR="001A3871" w:rsidSect="001A3871">
      <w:pgSz w:w="11906" w:h="16838"/>
      <w:pgMar w:top="1304" w:right="992"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71"/>
    <w:rsid w:val="001A3871"/>
    <w:rsid w:val="00DC0D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17B0"/>
  <w15:chartTrackingRefBased/>
  <w15:docId w15:val="{070042D6-CD02-40A6-AD93-A3A859C2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8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8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8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8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8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8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8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8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8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8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8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8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8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8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8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871"/>
    <w:rPr>
      <w:rFonts w:eastAsiaTheme="majorEastAsia" w:cstheme="majorBidi"/>
      <w:color w:val="272727" w:themeColor="text1" w:themeTint="D8"/>
    </w:rPr>
  </w:style>
  <w:style w:type="paragraph" w:styleId="Ttulo">
    <w:name w:val="Title"/>
    <w:basedOn w:val="Normal"/>
    <w:next w:val="Normal"/>
    <w:link w:val="TtuloCar"/>
    <w:uiPriority w:val="10"/>
    <w:qFormat/>
    <w:rsid w:val="001A3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8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8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8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871"/>
    <w:pPr>
      <w:spacing w:before="160"/>
      <w:jc w:val="center"/>
    </w:pPr>
    <w:rPr>
      <w:i/>
      <w:iCs/>
      <w:color w:val="404040" w:themeColor="text1" w:themeTint="BF"/>
    </w:rPr>
  </w:style>
  <w:style w:type="character" w:customStyle="1" w:styleId="CitaCar">
    <w:name w:val="Cita Car"/>
    <w:basedOn w:val="Fuentedeprrafopredeter"/>
    <w:link w:val="Cita"/>
    <w:uiPriority w:val="29"/>
    <w:rsid w:val="001A3871"/>
    <w:rPr>
      <w:i/>
      <w:iCs/>
      <w:color w:val="404040" w:themeColor="text1" w:themeTint="BF"/>
    </w:rPr>
  </w:style>
  <w:style w:type="paragraph" w:styleId="Prrafodelista">
    <w:name w:val="List Paragraph"/>
    <w:basedOn w:val="Normal"/>
    <w:uiPriority w:val="34"/>
    <w:qFormat/>
    <w:rsid w:val="001A3871"/>
    <w:pPr>
      <w:ind w:left="720"/>
      <w:contextualSpacing/>
    </w:pPr>
  </w:style>
  <w:style w:type="character" w:styleId="nfasisintenso">
    <w:name w:val="Intense Emphasis"/>
    <w:basedOn w:val="Fuentedeprrafopredeter"/>
    <w:uiPriority w:val="21"/>
    <w:qFormat/>
    <w:rsid w:val="001A3871"/>
    <w:rPr>
      <w:i/>
      <w:iCs/>
      <w:color w:val="0F4761" w:themeColor="accent1" w:themeShade="BF"/>
    </w:rPr>
  </w:style>
  <w:style w:type="paragraph" w:styleId="Citadestacada">
    <w:name w:val="Intense Quote"/>
    <w:basedOn w:val="Normal"/>
    <w:next w:val="Normal"/>
    <w:link w:val="CitadestacadaCar"/>
    <w:uiPriority w:val="30"/>
    <w:qFormat/>
    <w:rsid w:val="001A3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871"/>
    <w:rPr>
      <w:i/>
      <w:iCs/>
      <w:color w:val="0F4761" w:themeColor="accent1" w:themeShade="BF"/>
    </w:rPr>
  </w:style>
  <w:style w:type="character" w:styleId="Referenciaintensa">
    <w:name w:val="Intense Reference"/>
    <w:basedOn w:val="Fuentedeprrafopredeter"/>
    <w:uiPriority w:val="32"/>
    <w:qFormat/>
    <w:rsid w:val="001A3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1103</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lison lopez</dc:creator>
  <cp:keywords/>
  <dc:description/>
  <cp:lastModifiedBy>antonio lison lopez</cp:lastModifiedBy>
  <cp:revision>1</cp:revision>
  <dcterms:created xsi:type="dcterms:W3CDTF">2026-03-04T12:17:00Z</dcterms:created>
  <dcterms:modified xsi:type="dcterms:W3CDTF">2026-03-04T12:19:00Z</dcterms:modified>
</cp:coreProperties>
</file>