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07DA" w14:textId="15ECB19C" w:rsidR="006B09A7" w:rsidRPr="00B52BA7" w:rsidRDefault="00B52BA7" w:rsidP="00B52BA7">
      <w:pPr>
        <w:pBdr>
          <w:bottom w:val="single" w:sz="4" w:space="1" w:color="auto"/>
        </w:pBdr>
        <w:rPr>
          <w:b/>
          <w:bCs/>
        </w:rPr>
      </w:pPr>
      <w:r w:rsidRPr="00B52BA7">
        <w:rPr>
          <w:b/>
          <w:bCs/>
        </w:rPr>
        <w:t>EJERCICIOS TAREA 1</w:t>
      </w:r>
    </w:p>
    <w:p w14:paraId="3B9CF6D8" w14:textId="77777777" w:rsidR="00B52BA7" w:rsidRPr="0088055E" w:rsidRDefault="00B52BA7" w:rsidP="00B52BA7">
      <w:pPr>
        <w:rPr>
          <w:b/>
          <w:bCs/>
        </w:rPr>
      </w:pPr>
      <w:proofErr w:type="gramStart"/>
      <w:r w:rsidRPr="0088055E">
        <w:rPr>
          <w:b/>
          <w:bCs/>
        </w:rPr>
        <w:t>Mini-Tutorial</w:t>
      </w:r>
      <w:proofErr w:type="gramEnd"/>
      <w:r w:rsidRPr="0088055E">
        <w:rPr>
          <w:b/>
          <w:bCs/>
        </w:rPr>
        <w:t xml:space="preserve"> Tecnológico: "Dominando el portal Europass"</w:t>
      </w:r>
    </w:p>
    <w:p w14:paraId="0FB69ACF" w14:textId="77777777" w:rsidR="00B52BA7" w:rsidRPr="0088055E" w:rsidRDefault="00B52BA7" w:rsidP="00B52BA7">
      <w:r w:rsidRPr="0088055E">
        <w:t>Para completar la Fase 1 de la tarea, sigue estos pasos técnicos:</w:t>
      </w:r>
    </w:p>
    <w:p w14:paraId="6B5D9E9C" w14:textId="77777777" w:rsidR="00B52BA7" w:rsidRPr="0088055E" w:rsidRDefault="00B52BA7" w:rsidP="00B52BA7">
      <w:pPr>
        <w:numPr>
          <w:ilvl w:val="0"/>
          <w:numId w:val="1"/>
        </w:numPr>
      </w:pPr>
      <w:r w:rsidRPr="0088055E">
        <w:rPr>
          <w:b/>
          <w:bCs/>
        </w:rPr>
        <w:t>Acceso:</w:t>
      </w:r>
      <w:r w:rsidRPr="0088055E">
        <w:t xml:space="preserve"> Entra en </w:t>
      </w:r>
      <w:hyperlink r:id="rId5" w:tgtFrame="_blank" w:history="1">
        <w:r w:rsidRPr="0088055E">
          <w:rPr>
            <w:rStyle w:val="Hipervnculo"/>
          </w:rPr>
          <w:t>europa.eu/</w:t>
        </w:r>
        <w:proofErr w:type="spellStart"/>
        <w:r w:rsidRPr="0088055E">
          <w:rPr>
            <w:rStyle w:val="Hipervnculo"/>
          </w:rPr>
          <w:t>europass</w:t>
        </w:r>
        <w:proofErr w:type="spellEnd"/>
      </w:hyperlink>
      <w:r w:rsidRPr="0088055E">
        <w:t>.</w:t>
      </w:r>
    </w:p>
    <w:p w14:paraId="019AB558" w14:textId="77777777" w:rsidR="00B52BA7" w:rsidRPr="0088055E" w:rsidRDefault="00B52BA7" w:rsidP="00B52BA7">
      <w:pPr>
        <w:numPr>
          <w:ilvl w:val="0"/>
          <w:numId w:val="1"/>
        </w:numPr>
      </w:pPr>
      <w:r w:rsidRPr="0088055E">
        <w:rPr>
          <w:b/>
          <w:bCs/>
        </w:rPr>
        <w:t>Registro:</w:t>
      </w:r>
      <w:r w:rsidRPr="0088055E">
        <w:t xml:space="preserve"> Crea una cuenta para que tus datos se guarden.</w:t>
      </w:r>
    </w:p>
    <w:p w14:paraId="272BAF63" w14:textId="77777777" w:rsidR="00B52BA7" w:rsidRPr="0088055E" w:rsidRDefault="00B52BA7" w:rsidP="00B52BA7">
      <w:pPr>
        <w:numPr>
          <w:ilvl w:val="0"/>
          <w:numId w:val="1"/>
        </w:numPr>
      </w:pPr>
      <w:r w:rsidRPr="0088055E">
        <w:rPr>
          <w:b/>
          <w:bCs/>
        </w:rPr>
        <w:t>Importación de archivos:</w:t>
      </w:r>
      <w:r w:rsidRPr="0088055E">
        <w:t xml:space="preserve"> Si tienes un CV antiguo en Word, la herramienta te permite subirlo y ella misma extraerá los datos para organizar tu perfil.</w:t>
      </w:r>
    </w:p>
    <w:p w14:paraId="51F42834" w14:textId="77777777" w:rsidR="00B52BA7" w:rsidRPr="0088055E" w:rsidRDefault="00B52BA7" w:rsidP="00B52BA7">
      <w:pPr>
        <w:numPr>
          <w:ilvl w:val="0"/>
          <w:numId w:val="1"/>
        </w:numPr>
      </w:pPr>
      <w:r w:rsidRPr="0088055E">
        <w:rPr>
          <w:b/>
          <w:bCs/>
        </w:rPr>
        <w:t>Habilidades digitales:</w:t>
      </w:r>
      <w:r w:rsidRPr="0088055E">
        <w:t xml:space="preserve"> El portal incluye </w:t>
      </w:r>
      <w:proofErr w:type="gramStart"/>
      <w:r w:rsidRPr="0088055E">
        <w:t>un test</w:t>
      </w:r>
      <w:proofErr w:type="gramEnd"/>
      <w:r w:rsidRPr="0088055E">
        <w:t xml:space="preserve"> de competencias digitales. Es muy recomendable realizarlo para que el sistema genere automáticamente una gráfica de tus conocimientos tecnológicos.</w:t>
      </w:r>
    </w:p>
    <w:p w14:paraId="555C4F7A" w14:textId="1EB743EC" w:rsidR="00B52BA7" w:rsidRDefault="00B52BA7" w:rsidP="00B52BA7">
      <w:r w:rsidRPr="0088055E">
        <w:rPr>
          <w:b/>
          <w:bCs/>
        </w:rPr>
        <w:t>Exportación:</w:t>
      </w:r>
      <w:r w:rsidRPr="0088055E">
        <w:t xml:space="preserve"> Al terminar, elige "Exportar CV". Selecciona el formato PDF para que no se mueva el diseño al enviarlo por correo.</w:t>
      </w:r>
    </w:p>
    <w:p w14:paraId="2FC9444E" w14:textId="77777777" w:rsidR="00B52BA7" w:rsidRDefault="00B52BA7" w:rsidP="00B52BA7"/>
    <w:p w14:paraId="3E53A10D" w14:textId="77777777" w:rsidR="00B52BA7" w:rsidRPr="0088055E" w:rsidRDefault="00B52BA7" w:rsidP="00B52BA7">
      <w:pPr>
        <w:rPr>
          <w:b/>
          <w:bCs/>
        </w:rPr>
      </w:pPr>
      <w:r w:rsidRPr="0088055E">
        <w:rPr>
          <w:b/>
          <w:bCs/>
        </w:rPr>
        <w:t>Actividades de Práctica y Autoevaluación</w:t>
      </w:r>
    </w:p>
    <w:p w14:paraId="29564AC3" w14:textId="77777777" w:rsidR="00B52BA7" w:rsidRPr="0088055E" w:rsidRDefault="00B52BA7" w:rsidP="00B52BA7">
      <w:r w:rsidRPr="0088055E">
        <w:t>Para asegurar que has comprendido los conceptos antes de hacer la tarea final, realiza estos ejercicios:</w:t>
      </w:r>
    </w:p>
    <w:p w14:paraId="6E7EE8EA" w14:textId="77777777" w:rsidR="00B52BA7" w:rsidRPr="0088055E" w:rsidRDefault="00B52BA7" w:rsidP="00B52BA7">
      <w:pPr>
        <w:numPr>
          <w:ilvl w:val="0"/>
          <w:numId w:val="2"/>
        </w:numPr>
      </w:pPr>
      <w:r w:rsidRPr="0088055E">
        <w:rPr>
          <w:b/>
          <w:bCs/>
        </w:rPr>
        <w:t>Ejercicio 1 (Verdadero/Falso):</w:t>
      </w:r>
      <w:r w:rsidRPr="0088055E">
        <w:t xml:space="preserve"> * "Si voy a trabajar a Alemania, me pueden pagar menos por ser español". (Falso: Principio de Igualdad de Trato).</w:t>
      </w:r>
    </w:p>
    <w:p w14:paraId="15BA3D31" w14:textId="77777777" w:rsidR="00B52BA7" w:rsidRPr="0088055E" w:rsidRDefault="00B52BA7" w:rsidP="00B52BA7">
      <w:pPr>
        <w:numPr>
          <w:ilvl w:val="1"/>
          <w:numId w:val="2"/>
        </w:numPr>
      </w:pPr>
      <w:r w:rsidRPr="0088055E">
        <w:t>"La Tarjeta Sanitaria Europea se pide en la Seguridad Social". (Verdadero).</w:t>
      </w:r>
    </w:p>
    <w:p w14:paraId="24CA2EBC" w14:textId="77777777" w:rsidR="00B52BA7" w:rsidRPr="0088055E" w:rsidRDefault="00B52BA7" w:rsidP="00B52BA7">
      <w:pPr>
        <w:numPr>
          <w:ilvl w:val="0"/>
          <w:numId w:val="2"/>
        </w:numPr>
      </w:pPr>
      <w:r w:rsidRPr="0088055E">
        <w:rPr>
          <w:b/>
          <w:bCs/>
        </w:rPr>
        <w:t>Ejercicio 2 (Búsqueda):</w:t>
      </w:r>
      <w:r w:rsidRPr="0088055E">
        <w:t xml:space="preserve"> Accede al portal </w:t>
      </w:r>
      <w:r w:rsidRPr="0088055E">
        <w:rPr>
          <w:b/>
          <w:bCs/>
        </w:rPr>
        <w:t>EURES</w:t>
      </w:r>
      <w:r w:rsidRPr="0088055E">
        <w:t xml:space="preserve"> y localiza una oferta de empleo de tu familia profesional en Francia. ¿Qué nivel de idioma solicitan?</w:t>
      </w:r>
    </w:p>
    <w:p w14:paraId="6B8C85DE" w14:textId="7B6FA308" w:rsidR="00B52BA7" w:rsidRDefault="00B52BA7" w:rsidP="00B52BA7">
      <w:r w:rsidRPr="0088055E">
        <w:rPr>
          <w:b/>
          <w:bCs/>
        </w:rPr>
        <w:t>Ejercicio 3 (Análisis):</w:t>
      </w:r>
      <w:r w:rsidRPr="0088055E">
        <w:t xml:space="preserve"> Busca el "Suplemento al Título" de tu ciclo de FP Básica en la web del Ministerio de Educación. ¿Cómo se dice el nombre de tu título en inglés según ese documento?</w:t>
      </w:r>
    </w:p>
    <w:p w14:paraId="15E4AF62" w14:textId="77777777" w:rsidR="00B52BA7" w:rsidRDefault="00B52BA7" w:rsidP="00B52BA7"/>
    <w:p w14:paraId="1C6F43B0" w14:textId="0251C762" w:rsidR="00B52BA7" w:rsidRPr="00B52BA7" w:rsidRDefault="00B52BA7" w:rsidP="00B52BA7">
      <w:pPr>
        <w:pBdr>
          <w:bottom w:val="single" w:sz="4" w:space="1" w:color="auto"/>
        </w:pBdr>
        <w:rPr>
          <w:b/>
          <w:bCs/>
        </w:rPr>
      </w:pPr>
      <w:r w:rsidRPr="00B52BA7">
        <w:rPr>
          <w:b/>
          <w:bCs/>
        </w:rPr>
        <w:t>EJERCICIOS TAREA 2</w:t>
      </w:r>
    </w:p>
    <w:p w14:paraId="0BA3AAFD" w14:textId="77777777" w:rsidR="00B52BA7" w:rsidRPr="0088055E" w:rsidRDefault="00B52BA7" w:rsidP="00B52BA7">
      <w:r w:rsidRPr="0088055E">
        <w:rPr>
          <w:b/>
          <w:bCs/>
        </w:rPr>
        <w:t>Caso práctico:</w:t>
      </w:r>
      <w:r w:rsidRPr="0088055E">
        <w:t xml:space="preserve"> Un alumno de FP Básica sufre una fractura mientras hace deporte.</w:t>
      </w:r>
    </w:p>
    <w:p w14:paraId="20E35772" w14:textId="77777777" w:rsidR="00B52BA7" w:rsidRPr="0088055E" w:rsidRDefault="00B52BA7" w:rsidP="00B52BA7">
      <w:pPr>
        <w:numPr>
          <w:ilvl w:val="0"/>
          <w:numId w:val="3"/>
        </w:numPr>
      </w:pPr>
      <w:r w:rsidRPr="0088055E">
        <w:rPr>
          <w:b/>
          <w:bCs/>
        </w:rPr>
        <w:t>Gasto en el hospital:</w:t>
      </w:r>
      <w:r w:rsidRPr="0088055E">
        <w:t xml:space="preserve"> 0 €.</w:t>
      </w:r>
    </w:p>
    <w:p w14:paraId="4C9E7858" w14:textId="77777777" w:rsidR="00B52BA7" w:rsidRPr="0088055E" w:rsidRDefault="00B52BA7" w:rsidP="00B52BA7">
      <w:pPr>
        <w:numPr>
          <w:ilvl w:val="0"/>
          <w:numId w:val="3"/>
        </w:numPr>
      </w:pPr>
      <w:r w:rsidRPr="0088055E">
        <w:rPr>
          <w:b/>
          <w:bCs/>
        </w:rPr>
        <w:t>Coste real para el Estado:</w:t>
      </w:r>
      <w:r w:rsidRPr="0088055E">
        <w:t xml:space="preserve"> Aproximadamente </w:t>
      </w:r>
      <w:r w:rsidRPr="0088055E">
        <w:rPr>
          <w:b/>
          <w:bCs/>
        </w:rPr>
        <w:t>850 €</w:t>
      </w:r>
      <w:r w:rsidRPr="0088055E">
        <w:t xml:space="preserve"> (transporte en ambulancia + urgencias + radiografía + escayola).</w:t>
      </w:r>
    </w:p>
    <w:p w14:paraId="767BB031" w14:textId="77777777" w:rsidR="00B52BA7" w:rsidRPr="0088055E" w:rsidRDefault="00B52BA7" w:rsidP="00B52BA7">
      <w:pPr>
        <w:numPr>
          <w:ilvl w:val="0"/>
          <w:numId w:val="3"/>
        </w:numPr>
      </w:pPr>
      <w:r w:rsidRPr="0088055E">
        <w:rPr>
          <w:b/>
          <w:bCs/>
        </w:rPr>
        <w:t>Conclusión:</w:t>
      </w:r>
      <w:r w:rsidRPr="0088055E">
        <w:t xml:space="preserve"> Ese servicio se paga con la suma de las pequeñas deducciones de las nóminas de todos los trabajadores. Eso es la </w:t>
      </w:r>
      <w:r w:rsidRPr="0088055E">
        <w:rPr>
          <w:b/>
          <w:bCs/>
        </w:rPr>
        <w:t>cohesión social</w:t>
      </w:r>
      <w:r w:rsidRPr="0088055E">
        <w:t>.</w:t>
      </w:r>
    </w:p>
    <w:p w14:paraId="2DE69D2F" w14:textId="77777777" w:rsidR="00B52BA7" w:rsidRDefault="00B52BA7" w:rsidP="00B52BA7"/>
    <w:p w14:paraId="0A73BDFA" w14:textId="77777777" w:rsidR="00B52BA7" w:rsidRDefault="00B52BA7" w:rsidP="00B52BA7"/>
    <w:p w14:paraId="2B8E55FE" w14:textId="77777777" w:rsidR="00B52BA7" w:rsidRPr="0088055E" w:rsidRDefault="00B52BA7" w:rsidP="00B52BA7">
      <w:pPr>
        <w:numPr>
          <w:ilvl w:val="0"/>
          <w:numId w:val="4"/>
        </w:numPr>
      </w:pPr>
      <w:r w:rsidRPr="0088055E">
        <w:rPr>
          <w:b/>
          <w:bCs/>
        </w:rPr>
        <w:lastRenderedPageBreak/>
        <w:t>Actividad 1: El detective de nóminas.</w:t>
      </w:r>
      <w:r w:rsidRPr="0088055E">
        <w:t xml:space="preserve"> Se entrega una ficha con una nómina real de un "Auxiliar de Mantenimiento". El alumno debe rodear con un círculo rojo la cantidad que va a la Seguridad Social y calcular qué porcentaje del sueldo bruto representa.</w:t>
      </w:r>
    </w:p>
    <w:p w14:paraId="0E85B9A8" w14:textId="77777777" w:rsidR="00B52BA7" w:rsidRPr="0088055E" w:rsidRDefault="00B52BA7" w:rsidP="00B52BA7">
      <w:pPr>
        <w:numPr>
          <w:ilvl w:val="0"/>
          <w:numId w:val="4"/>
        </w:numPr>
      </w:pPr>
      <w:r w:rsidRPr="0088055E">
        <w:rPr>
          <w:b/>
          <w:bCs/>
        </w:rPr>
        <w:t>Actividad 2: ¿Cuánto cuesta mi plaza?</w:t>
      </w:r>
    </w:p>
    <w:p w14:paraId="3B302757" w14:textId="77777777" w:rsidR="00B52BA7" w:rsidRPr="0088055E" w:rsidRDefault="00B52BA7" w:rsidP="00B52BA7">
      <w:r w:rsidRPr="0088055E">
        <w:t xml:space="preserve">Utilizando la cifra media de que una plaza de FP Básica cuesta </w:t>
      </w:r>
      <w:r w:rsidRPr="0088055E">
        <w:rPr>
          <w:b/>
          <w:bCs/>
        </w:rPr>
        <w:t>6.000 €/año</w:t>
      </w:r>
      <w:r w:rsidRPr="0088055E">
        <w:t>, el alumno debe calcular cuántos meses tendría que trabajar alguien que aporta 100 €/mes de IRPF para pagar un solo curso de un alumno.</w:t>
      </w:r>
    </w:p>
    <w:p w14:paraId="41620F1E" w14:textId="77777777" w:rsidR="00B52BA7" w:rsidRPr="0088055E" w:rsidRDefault="00B52BA7" w:rsidP="00B52BA7">
      <w:pPr>
        <w:numPr>
          <w:ilvl w:val="0"/>
          <w:numId w:val="4"/>
        </w:numPr>
      </w:pPr>
      <w:r w:rsidRPr="0088055E">
        <w:rPr>
          <w:b/>
          <w:bCs/>
        </w:rPr>
        <w:t>Actividad 3: Cuestionario rápido (</w:t>
      </w:r>
      <w:proofErr w:type="spellStart"/>
      <w:r w:rsidRPr="0088055E">
        <w:rPr>
          <w:b/>
          <w:bCs/>
        </w:rPr>
        <w:t>Flashcards</w:t>
      </w:r>
      <w:proofErr w:type="spellEnd"/>
      <w:r w:rsidRPr="0088055E">
        <w:rPr>
          <w:b/>
          <w:bCs/>
        </w:rPr>
        <w:t>).</w:t>
      </w:r>
    </w:p>
    <w:p w14:paraId="69EADBEB" w14:textId="77777777" w:rsidR="00B52BA7" w:rsidRPr="0088055E" w:rsidRDefault="00B52BA7" w:rsidP="00B52BA7">
      <w:pPr>
        <w:numPr>
          <w:ilvl w:val="1"/>
          <w:numId w:val="4"/>
        </w:numPr>
      </w:pPr>
      <w:r w:rsidRPr="0088055E">
        <w:rPr>
          <w:i/>
          <w:iCs/>
        </w:rPr>
        <w:t>¿El IRPF es igual para todos?</w:t>
      </w:r>
      <w:r w:rsidRPr="0088055E">
        <w:t xml:space="preserve"> No, quien más gana, más aporta (progresividad).</w:t>
      </w:r>
    </w:p>
    <w:p w14:paraId="7203C765" w14:textId="77777777" w:rsidR="00B52BA7" w:rsidRPr="0088055E" w:rsidRDefault="00B52BA7" w:rsidP="00B52BA7">
      <w:pPr>
        <w:numPr>
          <w:ilvl w:val="1"/>
          <w:numId w:val="4"/>
        </w:numPr>
      </w:pPr>
      <w:r w:rsidRPr="0088055E">
        <w:rPr>
          <w:i/>
          <w:iCs/>
        </w:rPr>
        <w:t>¿La Seguridad Social solo sirve para cuando sea viejo?</w:t>
      </w:r>
      <w:r w:rsidRPr="0088055E">
        <w:t xml:space="preserve"> No, también cubre accidentes actuales.</w:t>
      </w:r>
    </w:p>
    <w:p w14:paraId="0D48FEDF" w14:textId="77777777" w:rsidR="00B52BA7" w:rsidRDefault="00B52BA7" w:rsidP="00B52BA7"/>
    <w:p w14:paraId="6434D3F0" w14:textId="77777777" w:rsidR="00A443A5" w:rsidRPr="0088055E" w:rsidRDefault="00A443A5" w:rsidP="00A443A5">
      <w:pPr>
        <w:rPr>
          <w:b/>
          <w:bCs/>
        </w:rPr>
      </w:pPr>
      <w:proofErr w:type="gramStart"/>
      <w:r w:rsidRPr="0088055E">
        <w:rPr>
          <w:b/>
          <w:bCs/>
        </w:rPr>
        <w:t>Mini-Tutorial</w:t>
      </w:r>
      <w:proofErr w:type="gramEnd"/>
      <w:r w:rsidRPr="0088055E">
        <w:rPr>
          <w:b/>
          <w:bCs/>
        </w:rPr>
        <w:t xml:space="preserve"> Tecnológico: "Informes profesionales con </w:t>
      </w:r>
      <w:proofErr w:type="spellStart"/>
      <w:r w:rsidRPr="0088055E">
        <w:rPr>
          <w:b/>
          <w:bCs/>
        </w:rPr>
        <w:t>Canva</w:t>
      </w:r>
      <w:proofErr w:type="spellEnd"/>
      <w:r w:rsidRPr="0088055E">
        <w:rPr>
          <w:b/>
          <w:bCs/>
        </w:rPr>
        <w:t>"</w:t>
      </w:r>
    </w:p>
    <w:p w14:paraId="59B39792" w14:textId="77777777" w:rsidR="00A443A5" w:rsidRPr="0088055E" w:rsidRDefault="00A443A5" w:rsidP="00A443A5">
      <w:r w:rsidRPr="0088055E">
        <w:t>Para que el producto final (el Informe de Valor Social) tenga un acabado profesional, incluimos esta guía:</w:t>
      </w:r>
    </w:p>
    <w:p w14:paraId="59CA9FC4" w14:textId="77777777" w:rsidR="00A443A5" w:rsidRPr="0088055E" w:rsidRDefault="00A443A5" w:rsidP="00A443A5">
      <w:pPr>
        <w:numPr>
          <w:ilvl w:val="0"/>
          <w:numId w:val="5"/>
        </w:numPr>
      </w:pPr>
      <w:r w:rsidRPr="0088055E">
        <w:rPr>
          <w:b/>
          <w:bCs/>
        </w:rPr>
        <w:t>Registro:</w:t>
      </w:r>
      <w:r w:rsidRPr="0088055E">
        <w:t xml:space="preserve"> Accede a </w:t>
      </w:r>
      <w:hyperlink r:id="rId6" w:tgtFrame="_blank" w:history="1">
        <w:r w:rsidRPr="0088055E">
          <w:rPr>
            <w:rStyle w:val="Hipervnculo"/>
          </w:rPr>
          <w:t>Canva.com</w:t>
        </w:r>
      </w:hyperlink>
      <w:r w:rsidRPr="0088055E">
        <w:t xml:space="preserve"> con tu cuenta del centro.</w:t>
      </w:r>
    </w:p>
    <w:p w14:paraId="4D601957" w14:textId="77777777" w:rsidR="00A443A5" w:rsidRPr="0088055E" w:rsidRDefault="00A443A5" w:rsidP="00A443A5">
      <w:pPr>
        <w:numPr>
          <w:ilvl w:val="0"/>
          <w:numId w:val="5"/>
        </w:numPr>
      </w:pPr>
      <w:r w:rsidRPr="0088055E">
        <w:rPr>
          <w:b/>
          <w:bCs/>
        </w:rPr>
        <w:t>Plantilla:</w:t>
      </w:r>
      <w:r w:rsidRPr="0088055E">
        <w:t xml:space="preserve"> Busca "Informe" o "Infografía educativa".</w:t>
      </w:r>
    </w:p>
    <w:p w14:paraId="7AB8F119" w14:textId="77777777" w:rsidR="00A443A5" w:rsidRPr="0088055E" w:rsidRDefault="00A443A5" w:rsidP="00A443A5">
      <w:pPr>
        <w:numPr>
          <w:ilvl w:val="0"/>
          <w:numId w:val="5"/>
        </w:numPr>
      </w:pPr>
      <w:r w:rsidRPr="0088055E">
        <w:rPr>
          <w:b/>
          <w:bCs/>
        </w:rPr>
        <w:t>Gráficos:</w:t>
      </w:r>
      <w:r w:rsidRPr="0088055E">
        <w:t xml:space="preserve"> Usa la herramienta "Gráficos" para representar la diferencia entre Salario Bruto y Neto de forma visual (gráficos de tarta).</w:t>
      </w:r>
    </w:p>
    <w:p w14:paraId="24064BC3" w14:textId="77777777" w:rsidR="00A443A5" w:rsidRPr="0088055E" w:rsidRDefault="00A443A5" w:rsidP="00A443A5">
      <w:pPr>
        <w:numPr>
          <w:ilvl w:val="0"/>
          <w:numId w:val="5"/>
        </w:numPr>
      </w:pPr>
      <w:r w:rsidRPr="0088055E">
        <w:rPr>
          <w:b/>
          <w:bCs/>
        </w:rPr>
        <w:t>Licencias:</w:t>
      </w:r>
      <w:r w:rsidRPr="0088055E">
        <w:t xml:space="preserve"> Recuerda que todas las imágenes que uses deben ser "libres" o del banco de imágenes de </w:t>
      </w:r>
      <w:proofErr w:type="spellStart"/>
      <w:r w:rsidRPr="0088055E">
        <w:t>Canva</w:t>
      </w:r>
      <w:proofErr w:type="spellEnd"/>
      <w:r w:rsidRPr="0088055E">
        <w:t>.</w:t>
      </w:r>
    </w:p>
    <w:p w14:paraId="20953F19" w14:textId="77777777" w:rsidR="00A443A5" w:rsidRPr="0088055E" w:rsidRDefault="00A443A5" w:rsidP="00A443A5">
      <w:pPr>
        <w:numPr>
          <w:ilvl w:val="0"/>
          <w:numId w:val="5"/>
        </w:numPr>
      </w:pPr>
      <w:r w:rsidRPr="0088055E">
        <w:rPr>
          <w:b/>
          <w:bCs/>
        </w:rPr>
        <w:t>Descarga:</w:t>
      </w:r>
      <w:r w:rsidRPr="0088055E">
        <w:t xml:space="preserve"> Guarda tu trabajo como </w:t>
      </w:r>
      <w:r w:rsidRPr="0088055E">
        <w:rPr>
          <w:b/>
          <w:bCs/>
        </w:rPr>
        <w:t>PDF para impresión</w:t>
      </w:r>
      <w:r w:rsidRPr="0088055E">
        <w:t xml:space="preserve"> para asegurar la máxima calidad.</w:t>
      </w:r>
    </w:p>
    <w:p w14:paraId="3DF7BDB0" w14:textId="77777777" w:rsidR="00A443A5" w:rsidRDefault="00A443A5" w:rsidP="00B52BA7"/>
    <w:sectPr w:rsidR="00A443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A29"/>
    <w:multiLevelType w:val="multilevel"/>
    <w:tmpl w:val="AE383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D408D"/>
    <w:multiLevelType w:val="multilevel"/>
    <w:tmpl w:val="2536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4363D"/>
    <w:multiLevelType w:val="multilevel"/>
    <w:tmpl w:val="EAD0B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530CE"/>
    <w:multiLevelType w:val="multilevel"/>
    <w:tmpl w:val="2888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AC4268"/>
    <w:multiLevelType w:val="multilevel"/>
    <w:tmpl w:val="B4DC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67760">
    <w:abstractNumId w:val="1"/>
  </w:num>
  <w:num w:numId="2" w16cid:durableId="1320231262">
    <w:abstractNumId w:val="0"/>
  </w:num>
  <w:num w:numId="3" w16cid:durableId="298922110">
    <w:abstractNumId w:val="4"/>
  </w:num>
  <w:num w:numId="4" w16cid:durableId="1562711132">
    <w:abstractNumId w:val="2"/>
  </w:num>
  <w:num w:numId="5" w16cid:durableId="1303921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A7"/>
    <w:rsid w:val="006B09A7"/>
    <w:rsid w:val="00A443A5"/>
    <w:rsid w:val="00B52BA7"/>
    <w:rsid w:val="00D734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1430"/>
  <w15:chartTrackingRefBased/>
  <w15:docId w15:val="{0CBF94FD-CFF5-49F5-A7D0-36E599E9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2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2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2B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2B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2B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2B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2B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2B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2B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2B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2B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2B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2B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2B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2B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2B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2B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2BA7"/>
    <w:rPr>
      <w:rFonts w:eastAsiaTheme="majorEastAsia" w:cstheme="majorBidi"/>
      <w:color w:val="272727" w:themeColor="text1" w:themeTint="D8"/>
    </w:rPr>
  </w:style>
  <w:style w:type="paragraph" w:styleId="Ttulo">
    <w:name w:val="Title"/>
    <w:basedOn w:val="Normal"/>
    <w:next w:val="Normal"/>
    <w:link w:val="TtuloCar"/>
    <w:uiPriority w:val="10"/>
    <w:qFormat/>
    <w:rsid w:val="00B52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2B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2B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2B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2BA7"/>
    <w:pPr>
      <w:spacing w:before="160"/>
      <w:jc w:val="center"/>
    </w:pPr>
    <w:rPr>
      <w:i/>
      <w:iCs/>
      <w:color w:val="404040" w:themeColor="text1" w:themeTint="BF"/>
    </w:rPr>
  </w:style>
  <w:style w:type="character" w:customStyle="1" w:styleId="CitaCar">
    <w:name w:val="Cita Car"/>
    <w:basedOn w:val="Fuentedeprrafopredeter"/>
    <w:link w:val="Cita"/>
    <w:uiPriority w:val="29"/>
    <w:rsid w:val="00B52BA7"/>
    <w:rPr>
      <w:i/>
      <w:iCs/>
      <w:color w:val="404040" w:themeColor="text1" w:themeTint="BF"/>
    </w:rPr>
  </w:style>
  <w:style w:type="paragraph" w:styleId="Prrafodelista">
    <w:name w:val="List Paragraph"/>
    <w:basedOn w:val="Normal"/>
    <w:uiPriority w:val="34"/>
    <w:qFormat/>
    <w:rsid w:val="00B52BA7"/>
    <w:pPr>
      <w:ind w:left="720"/>
      <w:contextualSpacing/>
    </w:pPr>
  </w:style>
  <w:style w:type="character" w:styleId="nfasisintenso">
    <w:name w:val="Intense Emphasis"/>
    <w:basedOn w:val="Fuentedeprrafopredeter"/>
    <w:uiPriority w:val="21"/>
    <w:qFormat/>
    <w:rsid w:val="00B52BA7"/>
    <w:rPr>
      <w:i/>
      <w:iCs/>
      <w:color w:val="0F4761" w:themeColor="accent1" w:themeShade="BF"/>
    </w:rPr>
  </w:style>
  <w:style w:type="paragraph" w:styleId="Citadestacada">
    <w:name w:val="Intense Quote"/>
    <w:basedOn w:val="Normal"/>
    <w:next w:val="Normal"/>
    <w:link w:val="CitadestacadaCar"/>
    <w:uiPriority w:val="30"/>
    <w:qFormat/>
    <w:rsid w:val="00B52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2BA7"/>
    <w:rPr>
      <w:i/>
      <w:iCs/>
      <w:color w:val="0F4761" w:themeColor="accent1" w:themeShade="BF"/>
    </w:rPr>
  </w:style>
  <w:style w:type="character" w:styleId="Referenciaintensa">
    <w:name w:val="Intense Reference"/>
    <w:basedOn w:val="Fuentedeprrafopredeter"/>
    <w:uiPriority w:val="32"/>
    <w:qFormat/>
    <w:rsid w:val="00B52BA7"/>
    <w:rPr>
      <w:b/>
      <w:bCs/>
      <w:smallCaps/>
      <w:color w:val="0F4761" w:themeColor="accent1" w:themeShade="BF"/>
      <w:spacing w:val="5"/>
    </w:rPr>
  </w:style>
  <w:style w:type="character" w:styleId="Hipervnculo">
    <w:name w:val="Hyperlink"/>
    <w:basedOn w:val="Fuentedeprrafopredeter"/>
    <w:uiPriority w:val="99"/>
    <w:unhideWhenUsed/>
    <w:rsid w:val="00B52B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va.com/" TargetMode="External"/><Relationship Id="rId5" Type="http://schemas.openxmlformats.org/officeDocument/2006/relationships/hyperlink" Target="https://www.google.com/search?q=https://europa.eu/europass/eportfolio/screen/home%3Flang%3D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2777</Characters>
  <Application>Microsoft Office Word</Application>
  <DocSecurity>0</DocSecurity>
  <Lines>173</Lines>
  <Paragraphs>193</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Nicolás</dc:creator>
  <cp:keywords/>
  <dc:description/>
  <cp:lastModifiedBy>Jesús Nicolás</cp:lastModifiedBy>
  <cp:revision>2</cp:revision>
  <dcterms:created xsi:type="dcterms:W3CDTF">2026-02-24T13:06:00Z</dcterms:created>
  <dcterms:modified xsi:type="dcterms:W3CDTF">2026-02-24T13:09:00Z</dcterms:modified>
</cp:coreProperties>
</file>