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0F41" w14:textId="226BD51F" w:rsidR="002D59B8" w:rsidRPr="002D59B8" w:rsidRDefault="002D59B8" w:rsidP="002D59B8">
      <w:pPr>
        <w:spacing w:after="120" w:line="360" w:lineRule="auto"/>
        <w:jc w:val="both"/>
        <w:outlineLvl w:val="1"/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_tradnl"/>
          <w14:ligatures w14:val="none"/>
        </w:rPr>
        <w:t xml:space="preserve"> Ficha de Práctica: L'Argumentation et le Débat Professionnel</w:t>
      </w:r>
    </w:p>
    <w:p w14:paraId="1948FBA7" w14:textId="2E27768C" w:rsidR="002D59B8" w:rsidRPr="002D59B8" w:rsidRDefault="002D59B8" w:rsidP="002D59B8">
      <w:pPr>
        <w:spacing w:after="120" w:line="36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 xml:space="preserve">Actividad </w:t>
      </w:r>
      <w:r w:rsidR="00C71B4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>1</w:t>
      </w:r>
      <w:r w:rsidRPr="002D59B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>: Coherencia en el Discurso Profesional</w:t>
      </w:r>
    </w:p>
    <w:p w14:paraId="1FEAF61C" w14:textId="77777777" w:rsidR="002D59B8" w:rsidRPr="002D59B8" w:rsidRDefault="002D59B8" w:rsidP="002D59B8">
      <w:pPr>
        <w:spacing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Instrucción: Completa el siguiente texto de un foro sobre sostenibilidad utilizando los conectores del cuadro anterior (evita repetir).</w:t>
      </w:r>
    </w:p>
    <w:p w14:paraId="13F04BBE" w14:textId="77777777" w:rsidR="002D59B8" w:rsidRPr="002D59B8" w:rsidRDefault="002D59B8" w:rsidP="002D59B8">
      <w:pPr>
        <w:spacing w:after="240"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"_________ (1), je pense que le recyclage au bureau est nécessaire. _________ (2), l'entreprise peut réduire ses coûts énergétiques de 15%. _________ (3), certains employés pensent que c'est difficile à mettre en place. _________ (4), je suis convaincu que c'est une opportunidad pour nous tous. _________ (5), nous devons commencer le mois prochain."</w:t>
      </w:r>
    </w:p>
    <w:p w14:paraId="6651D369" w14:textId="3B3FD4C7" w:rsidR="002D59B8" w:rsidRPr="002D59B8" w:rsidRDefault="002D59B8" w:rsidP="002D59B8">
      <w:pPr>
        <w:spacing w:after="120" w:line="360" w:lineRule="auto"/>
        <w:jc w:val="both"/>
        <w:outlineLvl w:val="2"/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 xml:space="preserve">Actividad </w:t>
      </w:r>
      <w:r w:rsidR="00C71B4E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>2</w:t>
      </w:r>
      <w:r w:rsidRPr="002D59B8">
        <w:rPr>
          <w:rFonts w:ascii="Arial" w:eastAsia="Times New Roman" w:hAnsi="Arial" w:cs="Arial"/>
          <w:b/>
          <w:bCs/>
          <w:color w:val="1F1F1F"/>
          <w:kern w:val="0"/>
          <w:sz w:val="27"/>
          <w:szCs w:val="27"/>
          <w:lang w:eastAsia="es-ES_tradnl"/>
          <w14:ligatures w14:val="none"/>
        </w:rPr>
        <w:t xml:space="preserve">: Producción Guiada </w:t>
      </w:r>
    </w:p>
    <w:p w14:paraId="6C283F9B" w14:textId="77777777" w:rsidR="002D59B8" w:rsidRPr="002D59B8" w:rsidRDefault="002D59B8" w:rsidP="002D59B8">
      <w:pPr>
        <w:spacing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Instrucción: Redacta una intervención breve (3 frases) sobre el uso de la IA en el trabajo. Utiliza obligatoriamente:</w:t>
      </w:r>
    </w:p>
    <w:p w14:paraId="5F1CFCB1" w14:textId="77777777" w:rsidR="002D59B8" w:rsidRPr="002D59B8" w:rsidRDefault="002D59B8" w:rsidP="002D59B8">
      <w:pPr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Una expresión de opinión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Selon moi...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</w:t>
      </w:r>
    </w:p>
    <w:p w14:paraId="7616F4FA" w14:textId="77777777" w:rsidR="002D59B8" w:rsidRPr="002D59B8" w:rsidRDefault="002D59B8" w:rsidP="002D59B8">
      <w:pPr>
        <w:numPr>
          <w:ilvl w:val="0"/>
          <w:numId w:val="6"/>
        </w:numPr>
        <w:spacing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Un conector de adición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De plus...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</w:t>
      </w:r>
    </w:p>
    <w:p w14:paraId="69C1237D" w14:textId="77777777" w:rsidR="002D59B8" w:rsidRPr="002D59B8" w:rsidRDefault="002D59B8" w:rsidP="002D59B8">
      <w:pPr>
        <w:numPr>
          <w:ilvl w:val="0"/>
          <w:numId w:val="6"/>
        </w:numPr>
        <w:spacing w:after="120"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Una fórmula de cierre profesional.</w:t>
      </w:r>
    </w:p>
    <w:p w14:paraId="63F4F03A" w14:textId="5B373402" w:rsidR="002D59B8" w:rsidRPr="002D59B8" w:rsidRDefault="00527B39" w:rsidP="002D59B8">
      <w:pPr>
        <w:spacing w:after="120"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>
        <w:rPr>
          <w:rFonts w:ascii="Arial" w:eastAsia="Times New Roman" w:hAnsi="Arial" w:cs="Arial"/>
          <w:noProof/>
          <w:color w:val="1F1F1F"/>
          <w:kern w:val="0"/>
          <w:lang w:eastAsia="es-ES_tradnl"/>
        </w:rPr>
        <w:pict w14:anchorId="061CEF78">
          <v:rect id="_x0000_i1025" alt="" style="width:408.75pt;height:.05pt;mso-width-percent:0;mso-height-percent:0;mso-width-percent:0;mso-height-percent:0" o:hrpct="925" o:hralign="center" o:hrstd="t" o:hrnoshade="t" o:hr="t" fillcolor="gray" stroked="f"/>
        </w:pict>
      </w:r>
      <w:r w:rsidR="002D59B8" w:rsidRPr="002D59B8">
        <w:rPr>
          <w:rFonts w:ascii="Arial" w:eastAsia="Times New Roman" w:hAnsi="Arial" w:cs="Arial"/>
          <w:b/>
          <w:bCs/>
          <w:color w:val="1F1F1F"/>
          <w:kern w:val="0"/>
          <w:sz w:val="36"/>
          <w:szCs w:val="36"/>
          <w:lang w:eastAsia="es-ES_tradnl"/>
          <w14:ligatures w14:val="none"/>
        </w:rPr>
        <w:t xml:space="preserve">Soluciones </w:t>
      </w:r>
    </w:p>
    <w:p w14:paraId="3F670218" w14:textId="032B3FDE" w:rsidR="002D59B8" w:rsidRPr="00C71B4E" w:rsidRDefault="002D59B8" w:rsidP="00C71B4E">
      <w:pPr>
        <w:numPr>
          <w:ilvl w:val="0"/>
          <w:numId w:val="7"/>
        </w:numPr>
        <w:spacing w:line="360" w:lineRule="auto"/>
        <w:jc w:val="both"/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</w:pPr>
      <w:r w:rsidRPr="002D59B8">
        <w:rPr>
          <w:rFonts w:ascii="Arial" w:eastAsia="Times New Roman" w:hAnsi="Arial" w:cs="Arial"/>
          <w:b/>
          <w:bCs/>
          <w:color w:val="1F1F1F"/>
          <w:kern w:val="0"/>
          <w:bdr w:val="none" w:sz="0" w:space="0" w:color="auto" w:frame="1"/>
          <w:lang w:eastAsia="es-ES_tradnl"/>
          <w14:ligatures w14:val="none"/>
        </w:rPr>
        <w:t>Act 1: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 xml:space="preserve"> Intro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D'abord, Tout d'abord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); Adición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De plus, Par ailleurs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); Oposición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Cependant, En revanche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); Conclusión (</w:t>
      </w:r>
      <w:r w:rsidRPr="002D59B8">
        <w:rPr>
          <w:rFonts w:ascii="Arial" w:eastAsia="Times New Roman" w:hAnsi="Arial" w:cs="Arial"/>
          <w:i/>
          <w:iCs/>
          <w:color w:val="1F1F1F"/>
          <w:kern w:val="0"/>
          <w:bdr w:val="none" w:sz="0" w:space="0" w:color="auto" w:frame="1"/>
          <w:lang w:eastAsia="es-ES_tradnl"/>
          <w14:ligatures w14:val="none"/>
        </w:rPr>
        <w:t>Enfin, Par conséquent</w:t>
      </w:r>
      <w:r w:rsidRPr="002D59B8">
        <w:rPr>
          <w:rFonts w:ascii="Arial" w:eastAsia="Times New Roman" w:hAnsi="Arial" w:cs="Arial"/>
          <w:color w:val="1F1F1F"/>
          <w:kern w:val="0"/>
          <w:lang w:eastAsia="es-ES_tradnl"/>
          <w14:ligatures w14:val="none"/>
        </w:rPr>
        <w:t>).</w:t>
      </w:r>
    </w:p>
    <w:p w14:paraId="70AB9068" w14:textId="77777777" w:rsidR="007B7BD9" w:rsidRPr="002D59B8" w:rsidRDefault="007B7BD9" w:rsidP="002D59B8">
      <w:pPr>
        <w:spacing w:line="360" w:lineRule="auto"/>
        <w:jc w:val="both"/>
      </w:pPr>
    </w:p>
    <w:sectPr w:rsidR="007B7BD9" w:rsidRPr="002D59B8" w:rsidSect="00845F18">
      <w:pgSz w:w="11900" w:h="16840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5F7"/>
    <w:multiLevelType w:val="multilevel"/>
    <w:tmpl w:val="40C4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79E0"/>
    <w:multiLevelType w:val="multilevel"/>
    <w:tmpl w:val="A44A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7549E"/>
    <w:multiLevelType w:val="multilevel"/>
    <w:tmpl w:val="E4287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62A3C"/>
    <w:multiLevelType w:val="multilevel"/>
    <w:tmpl w:val="F7D2E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682F2C"/>
    <w:multiLevelType w:val="multilevel"/>
    <w:tmpl w:val="F052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B32A16"/>
    <w:multiLevelType w:val="multilevel"/>
    <w:tmpl w:val="6CEC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4544DD"/>
    <w:multiLevelType w:val="multilevel"/>
    <w:tmpl w:val="D7D81712"/>
    <w:lvl w:ilvl="0">
      <w:start w:val="1"/>
      <w:numFmt w:val="decimal"/>
      <w:pStyle w:val="Ttulo1"/>
      <w:lvlText w:val="%1"/>
      <w:lvlJc w:val="left"/>
      <w:pPr>
        <w:ind w:left="585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7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37" w:hanging="1584"/>
      </w:pPr>
      <w:rPr>
        <w:rFonts w:hint="default"/>
      </w:rPr>
    </w:lvl>
  </w:abstractNum>
  <w:abstractNum w:abstractNumId="7" w15:restartNumberingAfterBreak="0">
    <w:nsid w:val="71BC039F"/>
    <w:multiLevelType w:val="multilevel"/>
    <w:tmpl w:val="256E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380059">
    <w:abstractNumId w:val="6"/>
  </w:num>
  <w:num w:numId="2" w16cid:durableId="1776056021">
    <w:abstractNumId w:val="7"/>
  </w:num>
  <w:num w:numId="3" w16cid:durableId="684937128">
    <w:abstractNumId w:val="4"/>
  </w:num>
  <w:num w:numId="4" w16cid:durableId="1972862027">
    <w:abstractNumId w:val="0"/>
  </w:num>
  <w:num w:numId="5" w16cid:durableId="759103788">
    <w:abstractNumId w:val="2"/>
  </w:num>
  <w:num w:numId="6" w16cid:durableId="1343782650">
    <w:abstractNumId w:val="5"/>
  </w:num>
  <w:num w:numId="7" w16cid:durableId="2076975693">
    <w:abstractNumId w:val="1"/>
  </w:num>
  <w:num w:numId="8" w16cid:durableId="18743454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isplayBackgroundShape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9B8"/>
    <w:rsid w:val="00147986"/>
    <w:rsid w:val="001D6C82"/>
    <w:rsid w:val="00294288"/>
    <w:rsid w:val="002D59B8"/>
    <w:rsid w:val="003C0FA7"/>
    <w:rsid w:val="004963A7"/>
    <w:rsid w:val="00527B39"/>
    <w:rsid w:val="00693E4A"/>
    <w:rsid w:val="00695104"/>
    <w:rsid w:val="007B7BD9"/>
    <w:rsid w:val="00845F18"/>
    <w:rsid w:val="008A3E96"/>
    <w:rsid w:val="00927420"/>
    <w:rsid w:val="00B57FC4"/>
    <w:rsid w:val="00C07842"/>
    <w:rsid w:val="00C71B4E"/>
    <w:rsid w:val="00CC392C"/>
    <w:rsid w:val="00D77432"/>
    <w:rsid w:val="00DC0C6C"/>
    <w:rsid w:val="00DD7252"/>
    <w:rsid w:val="00F62EBF"/>
    <w:rsid w:val="00F662AA"/>
    <w:rsid w:val="00F7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2C32"/>
  <w15:chartTrackingRefBased/>
  <w15:docId w15:val="{E48A6C2C-08B2-7E47-BF89-D76A4DEB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tulo1">
    <w:name w:val="heading 1"/>
    <w:basedOn w:val="Normal"/>
    <w:next w:val="Normal"/>
    <w:link w:val="Ttulo1Car"/>
    <w:uiPriority w:val="9"/>
    <w:qFormat/>
    <w:rsid w:val="00693E4A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D5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5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5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5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5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5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x">
    <w:name w:val="titulox"/>
    <w:basedOn w:val="Ttulo1"/>
    <w:autoRedefine/>
    <w:qFormat/>
    <w:rsid w:val="00693E4A"/>
    <w:pPr>
      <w:keepNext w:val="0"/>
      <w:keepLines w:val="0"/>
      <w:tabs>
        <w:tab w:val="left" w:pos="960"/>
        <w:tab w:val="right" w:leader="dot" w:pos="8488"/>
      </w:tabs>
      <w:spacing w:before="0" w:after="240"/>
      <w:ind w:right="-574"/>
      <w:contextualSpacing/>
      <w:jc w:val="both"/>
    </w:pPr>
    <w:rPr>
      <w:rFonts w:ascii="Arial" w:eastAsia="Arial" w:hAnsi="Arial" w:cs="Arial"/>
      <w:b/>
      <w:bCs/>
      <w:noProof/>
      <w:color w:val="auto"/>
      <w:kern w:val="0"/>
      <w:sz w:val="22"/>
      <w:szCs w:val="22"/>
      <w:lang w:eastAsia="es-ES_tradnl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693E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tulo2Car">
    <w:name w:val="Título 2 Car"/>
    <w:basedOn w:val="Fuentedeprrafopredeter"/>
    <w:link w:val="Ttulo2"/>
    <w:uiPriority w:val="9"/>
    <w:rsid w:val="002D59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tulo3Car">
    <w:name w:val="Título 3 Car"/>
    <w:basedOn w:val="Fuentedeprrafopredeter"/>
    <w:link w:val="Ttulo3"/>
    <w:uiPriority w:val="9"/>
    <w:rsid w:val="002D59B8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59B8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59B8"/>
    <w:rPr>
      <w:rFonts w:eastAsiaTheme="majorEastAsia" w:cstheme="majorBidi"/>
      <w:color w:val="0F4761" w:themeColor="accent1" w:themeShade="BF"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59B8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59B8"/>
    <w:rPr>
      <w:rFonts w:eastAsiaTheme="majorEastAsia" w:cstheme="majorBidi"/>
      <w:color w:val="595959" w:themeColor="text1" w:themeTint="A6"/>
      <w:lang w:val="fr-F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59B8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59B8"/>
    <w:rPr>
      <w:rFonts w:eastAsiaTheme="majorEastAsia" w:cstheme="majorBidi"/>
      <w:color w:val="272727" w:themeColor="text1" w:themeTint="D8"/>
      <w:lang w:val="fr-FR"/>
    </w:rPr>
  </w:style>
  <w:style w:type="paragraph" w:styleId="Ttulo">
    <w:name w:val="Title"/>
    <w:basedOn w:val="Normal"/>
    <w:next w:val="Normal"/>
    <w:link w:val="TtuloCar"/>
    <w:uiPriority w:val="10"/>
    <w:qFormat/>
    <w:rsid w:val="002D5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59B8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tulo">
    <w:name w:val="Subtitle"/>
    <w:basedOn w:val="Normal"/>
    <w:next w:val="Normal"/>
    <w:link w:val="SubttuloCar"/>
    <w:uiPriority w:val="11"/>
    <w:qFormat/>
    <w:rsid w:val="002D59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59B8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">
    <w:name w:val="Quote"/>
    <w:basedOn w:val="Normal"/>
    <w:next w:val="Normal"/>
    <w:link w:val="CitaCar"/>
    <w:uiPriority w:val="29"/>
    <w:qFormat/>
    <w:rsid w:val="002D5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59B8"/>
    <w:rPr>
      <w:i/>
      <w:iCs/>
      <w:color w:val="404040" w:themeColor="text1" w:themeTint="BF"/>
      <w:lang w:val="fr-FR"/>
    </w:rPr>
  </w:style>
  <w:style w:type="paragraph" w:styleId="Prrafodelista">
    <w:name w:val="List Paragraph"/>
    <w:basedOn w:val="Normal"/>
    <w:uiPriority w:val="34"/>
    <w:qFormat/>
    <w:rsid w:val="002D59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59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59B8"/>
    <w:rPr>
      <w:i/>
      <w:iCs/>
      <w:color w:val="0F4761" w:themeColor="accent1" w:themeShade="BF"/>
      <w:lang w:val="fr-FR"/>
    </w:rPr>
  </w:style>
  <w:style w:type="character" w:styleId="Referenciaintensa">
    <w:name w:val="Intense Reference"/>
    <w:basedOn w:val="Fuentedeprrafopredeter"/>
    <w:uiPriority w:val="32"/>
    <w:qFormat/>
    <w:rsid w:val="002D59B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D59B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_tradnl"/>
      <w14:ligatures w14:val="none"/>
    </w:rPr>
  </w:style>
  <w:style w:type="character" w:customStyle="1" w:styleId="math-inline">
    <w:name w:val="math-inline"/>
    <w:basedOn w:val="Fuentedeprrafopredeter"/>
    <w:rsid w:val="002D59B8"/>
  </w:style>
  <w:style w:type="character" w:styleId="CdigoHTML">
    <w:name w:val="HTML Code"/>
    <w:basedOn w:val="Fuentedeprrafopredeter"/>
    <w:uiPriority w:val="99"/>
    <w:semiHidden/>
    <w:unhideWhenUsed/>
    <w:rsid w:val="002D59B8"/>
    <w:rPr>
      <w:rFonts w:ascii="Courier New" w:eastAsia="Times New Roman" w:hAnsi="Courier New" w:cs="Courier New"/>
      <w:sz w:val="20"/>
      <w:szCs w:val="20"/>
    </w:rPr>
  </w:style>
  <w:style w:type="character" w:styleId="Fuerte">
    <w:name w:val="Strong"/>
    <w:basedOn w:val="Fuentedeprrafopredeter"/>
    <w:uiPriority w:val="22"/>
    <w:qFormat/>
    <w:rsid w:val="002D5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2026-02-15T18:38:00Z</dcterms:created>
  <dcterms:modified xsi:type="dcterms:W3CDTF">2026-02-16T08:22:00Z</dcterms:modified>
</cp:coreProperties>
</file>